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1E" w:rsidRDefault="009A6445">
      <w:r>
        <w:rPr>
          <w:rFonts w:ascii="Verdana" w:hAnsi="Verdana" w:cs="Arial"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4510405</wp:posOffset>
            </wp:positionH>
            <wp:positionV relativeFrom="paragraph">
              <wp:posOffset>104140</wp:posOffset>
            </wp:positionV>
            <wp:extent cx="2190750" cy="685800"/>
            <wp:effectExtent l="19050" t="0" r="0" b="0"/>
            <wp:wrapNone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  <w:r w:rsidR="000E1DA4">
        <w:rPr>
          <w:rFonts w:ascii="Verdana" w:hAnsi="Verdana" w:cs="Arial"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-162560</wp:posOffset>
            </wp:positionV>
            <wp:extent cx="895350" cy="106680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69F1">
        <w:rPr>
          <w:rFonts w:ascii="Verdana" w:hAnsi="Verdana" w:cs="Arial"/>
          <w:noProof/>
          <w:lang w:eastAsia="it-IT"/>
        </w:rPr>
        <w:drawing>
          <wp:inline distT="0" distB="0" distL="0" distR="0">
            <wp:extent cx="2047875" cy="847725"/>
            <wp:effectExtent l="19050" t="0" r="9525" b="0"/>
            <wp:docPr id="11" name="Immagine 11" descr="nu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uovo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AB8" w:rsidRPr="007F69F1" w:rsidRDefault="007F69F1" w:rsidP="00687DD1">
      <w:pPr>
        <w:pStyle w:val="Default"/>
        <w:rPr>
          <w:rFonts w:asciiTheme="minorHAnsi" w:eastAsiaTheme="minorHAnsi" w:hAnsiTheme="minorHAnsi" w:cstheme="minorBidi"/>
          <w:b/>
          <w:color w:val="auto"/>
          <w:sz w:val="36"/>
          <w:szCs w:val="36"/>
        </w:rPr>
      </w:pPr>
      <w:r>
        <w:rPr>
          <w:rFonts w:asciiTheme="minorHAnsi" w:eastAsiaTheme="minorHAnsi" w:hAnsiTheme="minorHAnsi" w:cstheme="minorBidi"/>
          <w:b/>
          <w:color w:val="auto"/>
          <w:sz w:val="36"/>
          <w:szCs w:val="36"/>
        </w:rPr>
        <w:tab/>
      </w:r>
      <w:r>
        <w:rPr>
          <w:rFonts w:asciiTheme="minorHAnsi" w:eastAsiaTheme="minorHAnsi" w:hAnsiTheme="minorHAnsi" w:cstheme="minorBidi"/>
          <w:b/>
          <w:color w:val="auto"/>
          <w:sz w:val="36"/>
          <w:szCs w:val="36"/>
        </w:rPr>
        <w:tab/>
      </w:r>
      <w:r w:rsidRPr="007F69F1">
        <w:rPr>
          <w:rFonts w:asciiTheme="minorHAnsi" w:eastAsiaTheme="minorHAnsi" w:hAnsiTheme="minorHAnsi" w:cstheme="minorBidi"/>
          <w:b/>
          <w:color w:val="auto"/>
          <w:sz w:val="36"/>
          <w:szCs w:val="36"/>
        </w:rPr>
        <w:t xml:space="preserve"> VENEZIA</w:t>
      </w:r>
    </w:p>
    <w:p w:rsidR="00960C4C" w:rsidRPr="00A2739A" w:rsidRDefault="002B1813" w:rsidP="00960C4C">
      <w:pPr>
        <w:pStyle w:val="Default"/>
        <w:jc w:val="center"/>
        <w:rPr>
          <w:rFonts w:ascii="Arial Rounded MT Bold" w:hAnsi="Arial Rounded MT Bold"/>
          <w:b/>
          <w:color w:val="00B050"/>
          <w:sz w:val="44"/>
          <w:szCs w:val="44"/>
          <w:u w:val="single"/>
        </w:rPr>
      </w:pPr>
      <w:bookmarkStart w:id="0" w:name="_GoBack"/>
      <w:bookmarkEnd w:id="0"/>
      <w:r>
        <w:rPr>
          <w:rFonts w:ascii="Arial Rounded MT Bold" w:hAnsi="Arial Rounded MT Bold"/>
          <w:b/>
          <w:color w:val="00B050"/>
          <w:sz w:val="44"/>
          <w:szCs w:val="44"/>
          <w:u w:val="single"/>
        </w:rPr>
        <w:t xml:space="preserve">IL </w:t>
      </w:r>
      <w:r w:rsidR="00960C4C" w:rsidRPr="00A2739A">
        <w:rPr>
          <w:rFonts w:ascii="Arial Rounded MT Bold" w:hAnsi="Arial Rounded MT Bold"/>
          <w:b/>
          <w:color w:val="00B050"/>
          <w:sz w:val="44"/>
          <w:szCs w:val="44"/>
          <w:u w:val="single"/>
        </w:rPr>
        <w:t>D.S.G.A.</w:t>
      </w:r>
    </w:p>
    <w:p w:rsidR="001B5AB8" w:rsidRDefault="002B1813" w:rsidP="00A2739A">
      <w:pPr>
        <w:pStyle w:val="Default"/>
        <w:jc w:val="center"/>
        <w:rPr>
          <w:rFonts w:ascii="Arial Rounded MT Bold" w:hAnsi="Arial Rounded MT Bold"/>
          <w:i/>
          <w:color w:val="00B050"/>
          <w:sz w:val="32"/>
          <w:szCs w:val="32"/>
        </w:rPr>
      </w:pPr>
      <w:r w:rsidRPr="002B1813">
        <w:rPr>
          <w:rFonts w:ascii="Arial Rounded MT Bold" w:hAnsi="Arial Rounded MT Bold"/>
          <w:i/>
          <w:color w:val="00B050"/>
          <w:sz w:val="32"/>
          <w:szCs w:val="32"/>
        </w:rPr>
        <w:t xml:space="preserve">Tra gestione ed organizzazione </w:t>
      </w:r>
      <w:r w:rsidR="00A2739A" w:rsidRPr="002B1813">
        <w:rPr>
          <w:rFonts w:ascii="Arial Rounded MT Bold" w:hAnsi="Arial Rounded MT Bold"/>
          <w:i/>
          <w:color w:val="00B050"/>
          <w:sz w:val="32"/>
          <w:szCs w:val="32"/>
        </w:rPr>
        <w:t>nella Scuola dell’Autonomia</w:t>
      </w:r>
    </w:p>
    <w:tbl>
      <w:tblPr>
        <w:tblW w:w="5296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1619"/>
        <w:gridCol w:w="151"/>
      </w:tblGrid>
      <w:tr w:rsidR="001B5AB8" w:rsidRPr="001B5AB8" w:rsidTr="0097007C">
        <w:trPr>
          <w:trHeight w:val="5500"/>
          <w:tblCellSpacing w:w="0" w:type="dxa"/>
        </w:trPr>
        <w:tc>
          <w:tcPr>
            <w:tcW w:w="4936" w:type="pct"/>
            <w:vAlign w:val="center"/>
            <w:hideMark/>
          </w:tcPr>
          <w:p w:rsidR="001B5AB8" w:rsidRPr="008270EE" w:rsidRDefault="001B5AB8" w:rsidP="001B5AB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rebuchet MS"/>
                <w:b/>
                <w:bCs/>
                <w:i/>
                <w:iCs/>
                <w:sz w:val="16"/>
                <w:szCs w:val="16"/>
                <w:lang w:eastAsia="it-IT"/>
              </w:rPr>
            </w:pPr>
          </w:p>
          <w:p w:rsidR="00A93B5A" w:rsidRDefault="001B5AB8" w:rsidP="009847DC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08325E">
              <w:rPr>
                <w:rFonts w:cstheme="minorHAnsi"/>
                <w:spacing w:val="20"/>
                <w:sz w:val="24"/>
                <w:szCs w:val="24"/>
              </w:rPr>
              <w:t xml:space="preserve">La </w:t>
            </w:r>
            <w:r w:rsidRPr="0008325E">
              <w:rPr>
                <w:rFonts w:cstheme="minorHAnsi"/>
                <w:b/>
                <w:spacing w:val="20"/>
                <w:sz w:val="24"/>
                <w:szCs w:val="24"/>
              </w:rPr>
              <w:t>Cisl Scuola</w:t>
            </w:r>
            <w:r w:rsidR="00960C4C" w:rsidRPr="0008325E">
              <w:rPr>
                <w:rFonts w:cstheme="minorHAnsi"/>
                <w:b/>
                <w:spacing w:val="20"/>
                <w:sz w:val="24"/>
                <w:szCs w:val="24"/>
              </w:rPr>
              <w:t xml:space="preserve"> Veneto</w:t>
            </w:r>
            <w:r w:rsidR="007C1AA0">
              <w:rPr>
                <w:rFonts w:cstheme="minorHAnsi"/>
                <w:b/>
                <w:spacing w:val="20"/>
                <w:sz w:val="24"/>
                <w:szCs w:val="24"/>
              </w:rPr>
              <w:t xml:space="preserve"> e la Cisl Scuola Venezia</w:t>
            </w:r>
            <w:r w:rsidRPr="0008325E">
              <w:rPr>
                <w:rFonts w:cstheme="minorHAnsi"/>
                <w:spacing w:val="20"/>
                <w:sz w:val="24"/>
                <w:szCs w:val="24"/>
              </w:rPr>
              <w:t xml:space="preserve"> unitamente ad </w:t>
            </w:r>
            <w:r w:rsidRPr="0008325E">
              <w:rPr>
                <w:rFonts w:cstheme="minorHAnsi"/>
                <w:b/>
                <w:spacing w:val="20"/>
                <w:sz w:val="24"/>
                <w:szCs w:val="24"/>
              </w:rPr>
              <w:t>IRSEF-IRFED Nazionale</w:t>
            </w:r>
            <w:r w:rsidRPr="0008325E">
              <w:rPr>
                <w:rFonts w:cstheme="minorHAnsi"/>
                <w:spacing w:val="20"/>
                <w:sz w:val="24"/>
                <w:szCs w:val="24"/>
              </w:rPr>
              <w:t xml:space="preserve"> organizzano un corso di for</w:t>
            </w:r>
            <w:r w:rsidR="00960C4C" w:rsidRPr="0008325E">
              <w:rPr>
                <w:rFonts w:cstheme="minorHAnsi"/>
                <w:spacing w:val="20"/>
                <w:sz w:val="24"/>
                <w:szCs w:val="24"/>
              </w:rPr>
              <w:t>mazione</w:t>
            </w:r>
            <w:r w:rsidR="00A93B5A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9847DC" w:rsidRPr="0008325E">
              <w:rPr>
                <w:rFonts w:cstheme="minorHAnsi"/>
                <w:spacing w:val="20"/>
                <w:sz w:val="24"/>
                <w:szCs w:val="24"/>
              </w:rPr>
              <w:t>strutturato per fornire tutti gli strumenti</w:t>
            </w:r>
            <w:r w:rsidR="00A93B5A">
              <w:rPr>
                <w:rFonts w:cstheme="minorHAnsi"/>
                <w:spacing w:val="20"/>
                <w:sz w:val="24"/>
                <w:szCs w:val="24"/>
              </w:rPr>
              <w:t xml:space="preserve"> per coloro che hanno superato la prova selettiva e si accingono a sostenere la prova scritta.</w:t>
            </w:r>
          </w:p>
          <w:p w:rsidR="001B5AB8" w:rsidRPr="0008325E" w:rsidRDefault="009847DC" w:rsidP="009847DC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08325E">
              <w:rPr>
                <w:rFonts w:cstheme="minorHAnsi"/>
                <w:spacing w:val="20"/>
                <w:sz w:val="24"/>
                <w:szCs w:val="24"/>
              </w:rPr>
              <w:t xml:space="preserve"> </w:t>
            </w:r>
            <w:r w:rsidR="00215938" w:rsidRPr="0008325E">
              <w:rPr>
                <w:rFonts w:cstheme="minorHAnsi"/>
                <w:spacing w:val="20"/>
                <w:sz w:val="24"/>
                <w:szCs w:val="24"/>
              </w:rPr>
              <w:t xml:space="preserve">Il corso rivolto ai </w:t>
            </w:r>
            <w:r w:rsidR="00215938" w:rsidRPr="007C1AA0">
              <w:rPr>
                <w:rFonts w:cstheme="minorHAnsi"/>
                <w:b/>
                <w:spacing w:val="20"/>
                <w:sz w:val="24"/>
                <w:szCs w:val="24"/>
              </w:rPr>
              <w:t>soli iscritti o a coloro che si iscriv</w:t>
            </w:r>
            <w:r w:rsidR="00A14DBE" w:rsidRPr="007C1AA0">
              <w:rPr>
                <w:rFonts w:cstheme="minorHAnsi"/>
                <w:b/>
                <w:spacing w:val="20"/>
                <w:sz w:val="24"/>
                <w:szCs w:val="24"/>
              </w:rPr>
              <w:t>o</w:t>
            </w:r>
            <w:r w:rsidR="00215938" w:rsidRPr="007C1AA0">
              <w:rPr>
                <w:rFonts w:cstheme="minorHAnsi"/>
                <w:b/>
                <w:spacing w:val="20"/>
                <w:sz w:val="24"/>
                <w:szCs w:val="24"/>
              </w:rPr>
              <w:t>no</w:t>
            </w:r>
            <w:r w:rsidR="00215938" w:rsidRPr="0008325E">
              <w:rPr>
                <w:rFonts w:cstheme="minorHAnsi"/>
                <w:spacing w:val="20"/>
                <w:sz w:val="24"/>
                <w:szCs w:val="24"/>
              </w:rPr>
              <w:t xml:space="preserve"> alla CISL SCUOLA, si articola in </w:t>
            </w:r>
            <w:r w:rsidR="00A93B5A">
              <w:rPr>
                <w:rFonts w:cstheme="minorHAnsi"/>
                <w:spacing w:val="20"/>
                <w:sz w:val="24"/>
                <w:szCs w:val="24"/>
              </w:rPr>
              <w:t>6</w:t>
            </w:r>
            <w:r w:rsidRPr="0008325E">
              <w:rPr>
                <w:rFonts w:cstheme="minorHAnsi"/>
                <w:spacing w:val="20"/>
                <w:sz w:val="24"/>
                <w:szCs w:val="24"/>
              </w:rPr>
              <w:t xml:space="preserve"> moduli tematici</w:t>
            </w:r>
            <w:r w:rsidR="00215938" w:rsidRPr="0008325E">
              <w:rPr>
                <w:rFonts w:cstheme="minorHAnsi"/>
                <w:spacing w:val="20"/>
                <w:sz w:val="24"/>
                <w:szCs w:val="24"/>
              </w:rPr>
              <w:t xml:space="preserve"> per un impegno formativo complessivo di 3</w:t>
            </w:r>
            <w:r w:rsidR="00D2368F" w:rsidRPr="0008325E">
              <w:rPr>
                <w:rFonts w:cstheme="minorHAnsi"/>
                <w:spacing w:val="20"/>
                <w:sz w:val="24"/>
                <w:szCs w:val="24"/>
              </w:rPr>
              <w:t>3</w:t>
            </w:r>
            <w:r w:rsidR="00215938" w:rsidRPr="0008325E">
              <w:rPr>
                <w:rFonts w:cstheme="minorHAnsi"/>
                <w:spacing w:val="20"/>
                <w:sz w:val="24"/>
                <w:szCs w:val="24"/>
              </w:rPr>
              <w:t xml:space="preserve"> ore.</w:t>
            </w:r>
          </w:p>
          <w:p w:rsidR="00A14DBE" w:rsidRPr="0008325E" w:rsidRDefault="00A14DBE" w:rsidP="00A14DBE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08325E">
              <w:rPr>
                <w:rFonts w:cstheme="minorHAnsi"/>
                <w:spacing w:val="20"/>
                <w:sz w:val="24"/>
                <w:szCs w:val="24"/>
              </w:rPr>
              <w:t>I singoli moduli propongono slide/presentazioni, materiale di studio e una selezione di documenti di approfondimento selezionati dai relatori che vanno ad espli</w:t>
            </w:r>
            <w:r w:rsidR="00A93B5A">
              <w:rPr>
                <w:rFonts w:cstheme="minorHAnsi"/>
                <w:spacing w:val="20"/>
                <w:sz w:val="24"/>
                <w:szCs w:val="24"/>
              </w:rPr>
              <w:t>citare gli aspetti salienti della prova scritta</w:t>
            </w:r>
            <w:r w:rsidRPr="0008325E">
              <w:rPr>
                <w:rFonts w:cstheme="minorHAnsi"/>
                <w:spacing w:val="20"/>
                <w:sz w:val="24"/>
                <w:szCs w:val="24"/>
              </w:rPr>
              <w:t>.</w:t>
            </w:r>
          </w:p>
          <w:p w:rsidR="00A14DBE" w:rsidRPr="0008325E" w:rsidRDefault="00A14DBE" w:rsidP="00A14DBE">
            <w:pPr>
              <w:rPr>
                <w:rFonts w:cstheme="minorHAnsi"/>
                <w:spacing w:val="20"/>
                <w:sz w:val="24"/>
                <w:szCs w:val="24"/>
              </w:rPr>
            </w:pPr>
            <w:r w:rsidRPr="0008325E">
              <w:rPr>
                <w:rFonts w:cstheme="minorHAnsi"/>
                <w:b/>
                <w:spacing w:val="20"/>
                <w:sz w:val="24"/>
                <w:szCs w:val="24"/>
              </w:rPr>
              <w:t>Certificazione</w:t>
            </w:r>
            <w:r w:rsidRPr="0008325E">
              <w:rPr>
                <w:rFonts w:cstheme="minorHAnsi"/>
                <w:spacing w:val="20"/>
                <w:sz w:val="24"/>
                <w:szCs w:val="24"/>
              </w:rPr>
              <w:t xml:space="preserve">: a conclusione di ogni modulo formativo è prevista la certificazione dell’Irsef-Irfed </w:t>
            </w:r>
          </w:p>
          <w:p w:rsidR="007C1AA0" w:rsidRPr="00884F25" w:rsidRDefault="009847DC" w:rsidP="007C1AA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it-IT"/>
              </w:rPr>
            </w:pPr>
            <w:r w:rsidRPr="00884F25">
              <w:rPr>
                <w:rFonts w:cstheme="minorHAnsi"/>
                <w:b/>
                <w:i/>
                <w:spacing w:val="20"/>
                <w:sz w:val="32"/>
                <w:szCs w:val="32"/>
              </w:rPr>
              <w:t>Tutti gli incontri si svolgeranno presso la</w:t>
            </w:r>
          </w:p>
          <w:p w:rsidR="009847DC" w:rsidRPr="00884F25" w:rsidRDefault="009847DC" w:rsidP="007C1AA0">
            <w:pPr>
              <w:jc w:val="center"/>
              <w:rPr>
                <w:rFonts w:ascii="Arial" w:eastAsia="Times New Roman" w:hAnsi="Arial" w:cs="Arial"/>
                <w:bCs/>
                <w:iCs/>
                <w:sz w:val="32"/>
                <w:szCs w:val="32"/>
                <w:lang w:eastAsia="it-IT"/>
              </w:rPr>
            </w:pPr>
            <w:r w:rsidRPr="00884F25">
              <w:rPr>
                <w:rFonts w:cstheme="minorHAnsi"/>
                <w:b/>
                <w:i/>
                <w:spacing w:val="20"/>
                <w:sz w:val="32"/>
                <w:szCs w:val="32"/>
              </w:rPr>
              <w:t>Cisl di Venezia - via Ca’Marcello, 10 – 30172Mestre.</w:t>
            </w:r>
          </w:p>
          <w:tbl>
            <w:tblPr>
              <w:tblStyle w:val="Grigliatabella"/>
              <w:tblW w:w="0" w:type="auto"/>
              <w:tblLook w:val="04A0"/>
            </w:tblPr>
            <w:tblGrid>
              <w:gridCol w:w="609"/>
              <w:gridCol w:w="6309"/>
              <w:gridCol w:w="1562"/>
              <w:gridCol w:w="1598"/>
              <w:gridCol w:w="1131"/>
            </w:tblGrid>
            <w:tr w:rsidR="004E5C27" w:rsidTr="00B07042">
              <w:trPr>
                <w:trHeight w:val="108"/>
              </w:trPr>
              <w:tc>
                <w:tcPr>
                  <w:tcW w:w="609" w:type="dxa"/>
                </w:tcPr>
                <w:p w:rsidR="009847DC" w:rsidRDefault="009847DC" w:rsidP="009847DC">
                  <w:pPr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</w:p>
              </w:tc>
              <w:tc>
                <w:tcPr>
                  <w:tcW w:w="6309" w:type="dxa"/>
                </w:tcPr>
                <w:p w:rsidR="009847DC" w:rsidRPr="00290074" w:rsidRDefault="009847DC" w:rsidP="00290074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8"/>
                      <w:szCs w:val="28"/>
                    </w:rPr>
                  </w:pPr>
                  <w:r w:rsidRPr="00290074">
                    <w:rPr>
                      <w:rFonts w:asciiTheme="minorHAnsi" w:hAnsiTheme="minorHAnsi" w:cstheme="minorHAnsi"/>
                      <w:b/>
                      <w:spacing w:val="20"/>
                      <w:sz w:val="28"/>
                      <w:szCs w:val="28"/>
                    </w:rPr>
                    <w:t>Argomenti</w:t>
                  </w:r>
                </w:p>
              </w:tc>
              <w:tc>
                <w:tcPr>
                  <w:tcW w:w="1562" w:type="dxa"/>
                </w:tcPr>
                <w:p w:rsidR="009847DC" w:rsidRPr="00D94D54" w:rsidRDefault="009847DC" w:rsidP="00290074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D94D54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Relatore</w:t>
                  </w:r>
                </w:p>
              </w:tc>
              <w:tc>
                <w:tcPr>
                  <w:tcW w:w="1598" w:type="dxa"/>
                </w:tcPr>
                <w:p w:rsidR="009847DC" w:rsidRPr="00D94D54" w:rsidRDefault="009847DC" w:rsidP="00290074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D94D54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131" w:type="dxa"/>
                </w:tcPr>
                <w:p w:rsidR="009847DC" w:rsidRPr="00D94D54" w:rsidRDefault="00290074" w:rsidP="00290074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D94D54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O</w:t>
                  </w:r>
                  <w:r w:rsidR="009847DC" w:rsidRPr="00D94D54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rario</w:t>
                  </w:r>
                </w:p>
              </w:tc>
            </w:tr>
            <w:tr w:rsidR="00170790" w:rsidTr="00B07042">
              <w:trPr>
                <w:trHeight w:val="108"/>
              </w:trPr>
              <w:tc>
                <w:tcPr>
                  <w:tcW w:w="609" w:type="dxa"/>
                </w:tcPr>
                <w:p w:rsidR="00170790" w:rsidRDefault="00170790" w:rsidP="007C1FDA">
                  <w:pPr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09" w:type="dxa"/>
                </w:tcPr>
                <w:p w:rsidR="00170790" w:rsidRPr="00531B9D" w:rsidRDefault="00170790" w:rsidP="007C1FDA">
                  <w:pP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531B9D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Diritto costituzionale e diritto amministrativo</w:t>
                  </w:r>
                </w:p>
                <w:p w:rsidR="00170790" w:rsidRPr="001D270C" w:rsidRDefault="00170790" w:rsidP="007C1FDA">
                  <w:pPr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Le fonti del diritto, lo Stato e gli enti pubblici, l’attività della pubblica amministrazione.</w:t>
                  </w:r>
                </w:p>
              </w:tc>
              <w:tc>
                <w:tcPr>
                  <w:tcW w:w="1562" w:type="dxa"/>
                </w:tcPr>
                <w:p w:rsidR="00170790" w:rsidRPr="00102C2B" w:rsidRDefault="00884F25" w:rsidP="00884F25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Prof. Gianfranco Daneluzzi</w:t>
                  </w:r>
                </w:p>
              </w:tc>
              <w:tc>
                <w:tcPr>
                  <w:tcW w:w="1598" w:type="dxa"/>
                </w:tcPr>
                <w:p w:rsidR="00170790" w:rsidRDefault="00102C2B" w:rsidP="007C1FDA">
                  <w:pPr>
                    <w:jc w:val="center"/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Da definire</w:t>
                  </w:r>
                </w:p>
              </w:tc>
              <w:tc>
                <w:tcPr>
                  <w:tcW w:w="1131" w:type="dxa"/>
                </w:tcPr>
                <w:p w:rsidR="00170790" w:rsidRPr="00CC23BA" w:rsidRDefault="00170790" w:rsidP="007C1FDA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15:30</w:t>
                  </w:r>
                </w:p>
                <w:p w:rsidR="00170790" w:rsidRDefault="00170790" w:rsidP="007C1FDA">
                  <w:pPr>
                    <w:jc w:val="center"/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18:30</w:t>
                  </w:r>
                </w:p>
              </w:tc>
            </w:tr>
            <w:tr w:rsidR="00102C2B" w:rsidTr="00B07042">
              <w:trPr>
                <w:trHeight w:val="108"/>
              </w:trPr>
              <w:tc>
                <w:tcPr>
                  <w:tcW w:w="609" w:type="dxa"/>
                </w:tcPr>
                <w:p w:rsidR="00102C2B" w:rsidRDefault="00102C2B" w:rsidP="009847DC">
                  <w:pPr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09" w:type="dxa"/>
                </w:tcPr>
                <w:p w:rsidR="00102C2B" w:rsidRPr="00D2368F" w:rsidRDefault="00102C2B" w:rsidP="00170790">
                  <w:pP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D2368F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Diritto civile</w:t>
                  </w:r>
                  <w: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 xml:space="preserve"> e diritto del lavoro</w:t>
                  </w:r>
                </w:p>
                <w:p w:rsidR="00102C2B" w:rsidRPr="001D270C" w:rsidRDefault="00102C2B" w:rsidP="00170790">
                  <w:pPr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</w:pPr>
                  <w:r w:rsidRPr="00D2368F"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Le obbligazioni, i contratti e gli atti unilaterali; la responsabilità civile.</w:t>
                  </w:r>
                  <w:r w:rsidRPr="00EC00BF"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 xml:space="preserve"> La libertà e le forme di lotta sindacali;la tipologia dei rapporti di lavoro.</w:t>
                  </w:r>
                </w:p>
              </w:tc>
              <w:tc>
                <w:tcPr>
                  <w:tcW w:w="1562" w:type="dxa"/>
                </w:tcPr>
                <w:p w:rsidR="00102C2B" w:rsidRPr="00102C2B" w:rsidRDefault="00884F25" w:rsidP="007C1FDA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Prof. Gianfranco Daneluzzi</w:t>
                  </w:r>
                </w:p>
              </w:tc>
              <w:tc>
                <w:tcPr>
                  <w:tcW w:w="1598" w:type="dxa"/>
                </w:tcPr>
                <w:p w:rsidR="00102C2B" w:rsidRDefault="00102C2B" w:rsidP="007C1FDA">
                  <w:pPr>
                    <w:jc w:val="center"/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Da definire</w:t>
                  </w:r>
                </w:p>
              </w:tc>
              <w:tc>
                <w:tcPr>
                  <w:tcW w:w="1131" w:type="dxa"/>
                </w:tcPr>
                <w:p w:rsidR="00102C2B" w:rsidRPr="00CC23BA" w:rsidRDefault="00102C2B" w:rsidP="00531B9D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15:30</w:t>
                  </w:r>
                </w:p>
                <w:p w:rsidR="00102C2B" w:rsidRDefault="00102C2B" w:rsidP="00531B9D">
                  <w:pPr>
                    <w:jc w:val="center"/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18:30</w:t>
                  </w:r>
                </w:p>
              </w:tc>
            </w:tr>
            <w:tr w:rsidR="00102C2B" w:rsidTr="00B07042">
              <w:trPr>
                <w:trHeight w:val="108"/>
              </w:trPr>
              <w:tc>
                <w:tcPr>
                  <w:tcW w:w="609" w:type="dxa"/>
                </w:tcPr>
                <w:p w:rsidR="00102C2B" w:rsidRDefault="00102C2B" w:rsidP="009847DC">
                  <w:pPr>
                    <w:rPr>
                      <w:rFonts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cstheme="minorHAnsi"/>
                      <w:spacing w:val="2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309" w:type="dxa"/>
                </w:tcPr>
                <w:p w:rsidR="00102C2B" w:rsidRPr="0097007C" w:rsidRDefault="00102C2B" w:rsidP="00884F25">
                  <w:pPr>
                    <w:rPr>
                      <w:rFonts w:cstheme="minorHAnsi"/>
                      <w:spacing w:val="2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pacing w:val="20"/>
                      <w:sz w:val="24"/>
                      <w:szCs w:val="24"/>
                    </w:rPr>
                    <w:t>Ordinamento e gestione amministrativa delle istituzioni scolastiche</w:t>
                  </w:r>
                  <w:r w:rsidR="00884F25">
                    <w:rPr>
                      <w:rFonts w:cstheme="minorHAnsi"/>
                      <w:b/>
                      <w:spacing w:val="20"/>
                      <w:sz w:val="24"/>
                      <w:szCs w:val="24"/>
                    </w:rPr>
                    <w:t xml:space="preserve"> e stato giuridico del personal.</w:t>
                  </w:r>
                  <w:r>
                    <w:rPr>
                      <w:rFonts w:cstheme="minorHAnsi"/>
                      <w:spacing w:val="20"/>
                      <w:sz w:val="24"/>
                      <w:szCs w:val="24"/>
                    </w:rPr>
                    <w:t>Il personale della scuola; La gestione documentale della scuola</w:t>
                  </w:r>
                </w:p>
              </w:tc>
              <w:tc>
                <w:tcPr>
                  <w:tcW w:w="1562" w:type="dxa"/>
                </w:tcPr>
                <w:p w:rsidR="00102C2B" w:rsidRPr="00102C2B" w:rsidRDefault="00102C2B" w:rsidP="007C1FDA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102C2B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Da definire</w:t>
                  </w:r>
                </w:p>
              </w:tc>
              <w:tc>
                <w:tcPr>
                  <w:tcW w:w="1598" w:type="dxa"/>
                </w:tcPr>
                <w:p w:rsidR="00102C2B" w:rsidRDefault="00102C2B" w:rsidP="007C1FDA">
                  <w:pPr>
                    <w:jc w:val="center"/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Da definire</w:t>
                  </w:r>
                </w:p>
              </w:tc>
              <w:tc>
                <w:tcPr>
                  <w:tcW w:w="1131" w:type="dxa"/>
                </w:tcPr>
                <w:p w:rsidR="00102C2B" w:rsidRPr="00CC23BA" w:rsidRDefault="00102C2B" w:rsidP="00102C2B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15:30</w:t>
                  </w:r>
                </w:p>
                <w:p w:rsidR="00102C2B" w:rsidRPr="00CC23BA" w:rsidRDefault="00102C2B" w:rsidP="00102C2B">
                  <w:pPr>
                    <w:jc w:val="center"/>
                    <w:rPr>
                      <w:rFonts w:cstheme="minorHAnsi"/>
                      <w:b/>
                      <w:spacing w:val="20"/>
                      <w:sz w:val="24"/>
                      <w:szCs w:val="24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18:30</w:t>
                  </w:r>
                </w:p>
              </w:tc>
            </w:tr>
            <w:tr w:rsidR="00102C2B" w:rsidTr="00B07042">
              <w:trPr>
                <w:trHeight w:val="108"/>
              </w:trPr>
              <w:tc>
                <w:tcPr>
                  <w:tcW w:w="609" w:type="dxa"/>
                </w:tcPr>
                <w:p w:rsidR="00102C2B" w:rsidRDefault="00102C2B" w:rsidP="009847DC">
                  <w:pPr>
                    <w:rPr>
                      <w:rFonts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cstheme="minorHAnsi"/>
                      <w:spacing w:val="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309" w:type="dxa"/>
                </w:tcPr>
                <w:p w:rsidR="00102C2B" w:rsidRPr="00D273A6" w:rsidRDefault="00102C2B" w:rsidP="00E436CC">
                  <w:pP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D273A6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La contabilità delle istituzioni scolastiche: la gestione finanziaria e patrimoniale</w:t>
                  </w:r>
                </w:p>
                <w:p w:rsidR="00102C2B" w:rsidRPr="00531B9D" w:rsidRDefault="00102C2B" w:rsidP="00E436CC">
                  <w:pPr>
                    <w:rPr>
                      <w:rFonts w:cstheme="minorHAnsi"/>
                      <w:b/>
                      <w:spacing w:val="20"/>
                      <w:sz w:val="24"/>
                      <w:szCs w:val="24"/>
                    </w:rPr>
                  </w:pPr>
                  <w:r w:rsidRPr="001D270C"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Le fonti, le leggi e il Regolamento di contabilità</w:t>
                  </w:r>
                </w:p>
              </w:tc>
              <w:tc>
                <w:tcPr>
                  <w:tcW w:w="1562" w:type="dxa"/>
                </w:tcPr>
                <w:p w:rsidR="00102C2B" w:rsidRPr="00102C2B" w:rsidRDefault="00102C2B" w:rsidP="007C1FDA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102C2B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Da definire</w:t>
                  </w:r>
                </w:p>
              </w:tc>
              <w:tc>
                <w:tcPr>
                  <w:tcW w:w="1598" w:type="dxa"/>
                </w:tcPr>
                <w:p w:rsidR="00102C2B" w:rsidRDefault="00102C2B" w:rsidP="007C1FDA">
                  <w:pPr>
                    <w:jc w:val="center"/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Da definire</w:t>
                  </w:r>
                </w:p>
              </w:tc>
              <w:tc>
                <w:tcPr>
                  <w:tcW w:w="1131" w:type="dxa"/>
                </w:tcPr>
                <w:p w:rsidR="00102C2B" w:rsidRPr="00CC23BA" w:rsidRDefault="00102C2B" w:rsidP="00E436CC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15:30</w:t>
                  </w:r>
                </w:p>
                <w:p w:rsidR="00102C2B" w:rsidRPr="00CC23BA" w:rsidRDefault="00102C2B" w:rsidP="00E436CC">
                  <w:pPr>
                    <w:jc w:val="center"/>
                    <w:rPr>
                      <w:rFonts w:cstheme="minorHAnsi"/>
                      <w:b/>
                      <w:spacing w:val="20"/>
                      <w:sz w:val="24"/>
                      <w:szCs w:val="24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18:30</w:t>
                  </w:r>
                </w:p>
              </w:tc>
            </w:tr>
            <w:tr w:rsidR="00102C2B" w:rsidTr="00B07042">
              <w:trPr>
                <w:trHeight w:val="108"/>
              </w:trPr>
              <w:tc>
                <w:tcPr>
                  <w:tcW w:w="609" w:type="dxa"/>
                </w:tcPr>
                <w:p w:rsidR="00102C2B" w:rsidRDefault="00102C2B" w:rsidP="00B162F3">
                  <w:pPr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09" w:type="dxa"/>
                </w:tcPr>
                <w:p w:rsidR="00102C2B" w:rsidRPr="00D273A6" w:rsidRDefault="00102C2B" w:rsidP="00B162F3">
                  <w:pP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D273A6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La contabilità delle istituzioni scolastiche: la gestione finanziaria e patrimoniale</w:t>
                  </w:r>
                </w:p>
                <w:p w:rsidR="00102C2B" w:rsidRDefault="00102C2B" w:rsidP="00B162F3">
                  <w:pPr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Il Programma annuale, le modifiche. Inventario</w:t>
                  </w:r>
                </w:p>
              </w:tc>
              <w:tc>
                <w:tcPr>
                  <w:tcW w:w="1562" w:type="dxa"/>
                </w:tcPr>
                <w:p w:rsidR="00102C2B" w:rsidRPr="00102C2B" w:rsidRDefault="00102C2B" w:rsidP="007C1FDA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102C2B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Da definire</w:t>
                  </w:r>
                </w:p>
              </w:tc>
              <w:tc>
                <w:tcPr>
                  <w:tcW w:w="1598" w:type="dxa"/>
                </w:tcPr>
                <w:p w:rsidR="00102C2B" w:rsidRDefault="00102C2B" w:rsidP="007C1FDA">
                  <w:pPr>
                    <w:jc w:val="center"/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Da definire</w:t>
                  </w:r>
                </w:p>
              </w:tc>
              <w:tc>
                <w:tcPr>
                  <w:tcW w:w="1131" w:type="dxa"/>
                </w:tcPr>
                <w:p w:rsidR="00102C2B" w:rsidRPr="00CC23BA" w:rsidRDefault="00102C2B" w:rsidP="00B162F3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15:30</w:t>
                  </w:r>
                </w:p>
                <w:p w:rsidR="00102C2B" w:rsidRDefault="00102C2B" w:rsidP="00B162F3">
                  <w:pPr>
                    <w:jc w:val="center"/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18:30</w:t>
                  </w:r>
                </w:p>
              </w:tc>
            </w:tr>
            <w:tr w:rsidR="00102C2B" w:rsidTr="00B07042">
              <w:trPr>
                <w:trHeight w:val="108"/>
              </w:trPr>
              <w:tc>
                <w:tcPr>
                  <w:tcW w:w="609" w:type="dxa"/>
                </w:tcPr>
                <w:p w:rsidR="00102C2B" w:rsidRDefault="00102C2B" w:rsidP="00B162F3">
                  <w:pPr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309" w:type="dxa"/>
                </w:tcPr>
                <w:p w:rsidR="00102C2B" w:rsidRPr="00D273A6" w:rsidRDefault="00102C2B" w:rsidP="0097007C">
                  <w:pP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 xml:space="preserve">L’attività negoziale </w:t>
                  </w:r>
                  <w:r w:rsidRPr="00D273A6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 xml:space="preserve"> delle istituzioni scolastiche: la gestione finanziaria e patrimoniale</w:t>
                  </w:r>
                </w:p>
                <w:p w:rsidR="00102C2B" w:rsidRDefault="00102C2B" w:rsidP="0097007C">
                  <w:pPr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La gestione patrimoniale; l’attività negoziale</w:t>
                  </w:r>
                  <w:r w:rsidR="00884F25"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; il mercato elettronico della P.A. e le centrali di commit</w:t>
                  </w:r>
                  <w:r w:rsidR="007A4B27"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t</w:t>
                  </w:r>
                  <w:r w:rsidR="00884F25"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e</w:t>
                  </w:r>
                  <w:r w:rsidR="007A4B27"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n</w:t>
                  </w:r>
                  <w:r w:rsidR="00884F25"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za; c</w:t>
                  </w:r>
                  <w:r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onto consuntivo; il si</w:t>
                  </w:r>
                  <w:r w:rsidR="007A4B27"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s</w:t>
                  </w:r>
                  <w:r>
                    <w:rPr>
                      <w:rFonts w:asciiTheme="minorHAnsi" w:hAnsiTheme="minorHAnsi" w:cstheme="minorHAnsi"/>
                      <w:spacing w:val="20"/>
                      <w:sz w:val="22"/>
                      <w:szCs w:val="22"/>
                    </w:rPr>
                    <w:t>tema di controllo; la responsabilità</w:t>
                  </w:r>
                </w:p>
              </w:tc>
              <w:tc>
                <w:tcPr>
                  <w:tcW w:w="1562" w:type="dxa"/>
                </w:tcPr>
                <w:p w:rsidR="00102C2B" w:rsidRPr="00102C2B" w:rsidRDefault="00102C2B" w:rsidP="007C1FDA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102C2B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Da definire</w:t>
                  </w:r>
                </w:p>
              </w:tc>
              <w:tc>
                <w:tcPr>
                  <w:tcW w:w="1598" w:type="dxa"/>
                </w:tcPr>
                <w:p w:rsidR="00102C2B" w:rsidRDefault="00102C2B" w:rsidP="007C1FDA">
                  <w:pPr>
                    <w:jc w:val="center"/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Da definire</w:t>
                  </w:r>
                </w:p>
              </w:tc>
              <w:tc>
                <w:tcPr>
                  <w:tcW w:w="1131" w:type="dxa"/>
                </w:tcPr>
                <w:p w:rsidR="00102C2B" w:rsidRPr="00CC23BA" w:rsidRDefault="00102C2B" w:rsidP="00102C2B">
                  <w:pPr>
                    <w:jc w:val="center"/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15:30</w:t>
                  </w:r>
                </w:p>
                <w:p w:rsidR="00102C2B" w:rsidRDefault="00102C2B" w:rsidP="00102C2B">
                  <w:pPr>
                    <w:jc w:val="center"/>
                    <w:rPr>
                      <w:rFonts w:asciiTheme="minorHAnsi" w:hAnsiTheme="minorHAnsi" w:cstheme="minorHAnsi"/>
                      <w:spacing w:val="20"/>
                      <w:sz w:val="28"/>
                      <w:szCs w:val="28"/>
                    </w:rPr>
                  </w:pPr>
                  <w:r w:rsidRPr="00CC23BA">
                    <w:rPr>
                      <w:rFonts w:asciiTheme="minorHAnsi" w:hAnsiTheme="minorHAnsi" w:cstheme="minorHAnsi"/>
                      <w:b/>
                      <w:spacing w:val="20"/>
                      <w:sz w:val="24"/>
                      <w:szCs w:val="24"/>
                    </w:rPr>
                    <w:t>18:30</w:t>
                  </w:r>
                </w:p>
              </w:tc>
            </w:tr>
          </w:tbl>
          <w:p w:rsidR="00A14DBE" w:rsidRPr="00C5078B" w:rsidRDefault="00A14DBE" w:rsidP="00A14DB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</w:p>
          <w:p w:rsidR="001B5AB8" w:rsidRPr="0052490E" w:rsidRDefault="00102C2B" w:rsidP="00102C2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ar-SA"/>
              </w:rPr>
            </w:pPr>
            <w:r w:rsidRPr="00102C2B">
              <w:rPr>
                <w:rFonts w:ascii="Arial" w:eastAsia="Times New Roman" w:hAnsi="Arial" w:cs="Arial"/>
                <w:bCs/>
                <w:iCs/>
                <w:sz w:val="32"/>
                <w:szCs w:val="32"/>
                <w:lang w:eastAsia="it-IT"/>
              </w:rPr>
              <w:t xml:space="preserve">Per adesione inviare e-mail ad </w:t>
            </w:r>
            <w:hyperlink r:id="rId11" w:history="1">
              <w:r w:rsidRPr="00102C2B">
                <w:rPr>
                  <w:rStyle w:val="Collegamentoipertestuale"/>
                  <w:rFonts w:ascii="Arial" w:eastAsia="Times New Roman" w:hAnsi="Arial" w:cs="Arial"/>
                  <w:bCs/>
                  <w:iCs/>
                  <w:sz w:val="32"/>
                  <w:szCs w:val="32"/>
                  <w:lang w:eastAsia="it-IT"/>
                </w:rPr>
                <w:t>info@cislscuolavenezia.it</w:t>
              </w:r>
            </w:hyperlink>
          </w:p>
        </w:tc>
        <w:tc>
          <w:tcPr>
            <w:tcW w:w="64" w:type="pct"/>
            <w:vAlign w:val="center"/>
            <w:hideMark/>
          </w:tcPr>
          <w:p w:rsidR="001B5AB8" w:rsidRPr="001B5AB8" w:rsidRDefault="00964A5C" w:rsidP="001B5AB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rebuchet MS"/>
                <w:b/>
                <w:bCs/>
                <w:i/>
                <w:iCs/>
                <w:lang w:eastAsia="it-IT"/>
              </w:rPr>
            </w:pPr>
            <w:r>
              <w:rPr>
                <w:rFonts w:ascii="Verdana" w:eastAsia="Times New Roman" w:hAnsi="Verdana" w:cs="Trebuchet MS"/>
                <w:b/>
                <w:bCs/>
                <w:i/>
                <w:iCs/>
                <w:noProof/>
                <w:lang w:eastAsia="it-IT"/>
              </w:rPr>
              <w:drawing>
                <wp:inline distT="0" distB="0" distL="0" distR="0">
                  <wp:extent cx="95250" cy="19050"/>
                  <wp:effectExtent l="0" t="0" r="0" b="0"/>
                  <wp:docPr id="2" name="Immagine 1" descr="http://net.cisl.it/Icons/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t.cisl.it/Icons/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AB8" w:rsidRPr="001B5AB8" w:rsidRDefault="001B5AB8" w:rsidP="001B5AB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rebuchet MS"/>
                <w:b/>
                <w:bCs/>
                <w:i/>
                <w:iCs/>
                <w:lang w:eastAsia="it-IT"/>
              </w:rPr>
            </w:pPr>
          </w:p>
        </w:tc>
      </w:tr>
    </w:tbl>
    <w:p w:rsidR="001B5AB8" w:rsidRPr="001B5AB8" w:rsidRDefault="001B5AB8" w:rsidP="008270EE">
      <w:pPr>
        <w:suppressAutoHyphens/>
        <w:spacing w:after="0"/>
        <w:jc w:val="both"/>
        <w:rPr>
          <w:rFonts w:ascii="Tahoma" w:eastAsia="Times New Roman" w:hAnsi="Tahoma" w:cs="Tahoma"/>
          <w:b/>
          <w:i/>
          <w:iCs/>
          <w:sz w:val="18"/>
          <w:szCs w:val="16"/>
          <w:lang w:eastAsia="ar-SA"/>
        </w:rPr>
      </w:pPr>
    </w:p>
    <w:sectPr w:rsidR="001B5AB8" w:rsidRPr="001B5AB8" w:rsidSect="007C1AA0">
      <w:headerReference w:type="default" r:id="rId13"/>
      <w:pgSz w:w="11906" w:h="16838"/>
      <w:pgMar w:top="1191" w:right="397" w:bottom="720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C1" w:rsidRDefault="00510DC1" w:rsidP="007F69F1">
      <w:pPr>
        <w:spacing w:after="0"/>
      </w:pPr>
      <w:r>
        <w:separator/>
      </w:r>
    </w:p>
  </w:endnote>
  <w:endnote w:type="continuationSeparator" w:id="0">
    <w:p w:rsidR="00510DC1" w:rsidRDefault="00510DC1" w:rsidP="007F69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C1" w:rsidRDefault="00510DC1" w:rsidP="007F69F1">
      <w:pPr>
        <w:spacing w:after="0"/>
      </w:pPr>
      <w:r>
        <w:separator/>
      </w:r>
    </w:p>
  </w:footnote>
  <w:footnote w:type="continuationSeparator" w:id="0">
    <w:p w:rsidR="00510DC1" w:rsidRDefault="00510DC1" w:rsidP="007F69F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F1" w:rsidRDefault="007F69F1">
    <w:pPr>
      <w:pStyle w:val="Intestazione"/>
    </w:pPr>
  </w:p>
  <w:p w:rsidR="007F69F1" w:rsidRDefault="007F69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C7509"/>
    <w:multiLevelType w:val="hybridMultilevel"/>
    <w:tmpl w:val="FA8A1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264"/>
    <w:rsid w:val="00002503"/>
    <w:rsid w:val="0008325E"/>
    <w:rsid w:val="000B4E3E"/>
    <w:rsid w:val="000E1DA4"/>
    <w:rsid w:val="000E1F47"/>
    <w:rsid w:val="000F161E"/>
    <w:rsid w:val="00102C2B"/>
    <w:rsid w:val="001217BF"/>
    <w:rsid w:val="001328BB"/>
    <w:rsid w:val="001344C6"/>
    <w:rsid w:val="00143264"/>
    <w:rsid w:val="00170790"/>
    <w:rsid w:val="001B5AB8"/>
    <w:rsid w:val="001B5F09"/>
    <w:rsid w:val="001C68CF"/>
    <w:rsid w:val="001D270C"/>
    <w:rsid w:val="001E531A"/>
    <w:rsid w:val="00215938"/>
    <w:rsid w:val="00234558"/>
    <w:rsid w:val="00290074"/>
    <w:rsid w:val="002B1813"/>
    <w:rsid w:val="00363A39"/>
    <w:rsid w:val="0036594A"/>
    <w:rsid w:val="003D0418"/>
    <w:rsid w:val="00401F10"/>
    <w:rsid w:val="004E5C27"/>
    <w:rsid w:val="00510DC1"/>
    <w:rsid w:val="0052490E"/>
    <w:rsid w:val="00531B9D"/>
    <w:rsid w:val="005F304A"/>
    <w:rsid w:val="00671BE6"/>
    <w:rsid w:val="00687DD1"/>
    <w:rsid w:val="006A27E6"/>
    <w:rsid w:val="00794350"/>
    <w:rsid w:val="007A4B27"/>
    <w:rsid w:val="007C1AA0"/>
    <w:rsid w:val="007F2DF8"/>
    <w:rsid w:val="007F69F1"/>
    <w:rsid w:val="00805EB8"/>
    <w:rsid w:val="008270EE"/>
    <w:rsid w:val="00857BD3"/>
    <w:rsid w:val="008647C2"/>
    <w:rsid w:val="00884F25"/>
    <w:rsid w:val="00893F14"/>
    <w:rsid w:val="008D191B"/>
    <w:rsid w:val="008F2CA7"/>
    <w:rsid w:val="008F2CE5"/>
    <w:rsid w:val="0092552F"/>
    <w:rsid w:val="0094186B"/>
    <w:rsid w:val="00960C4C"/>
    <w:rsid w:val="00964A5C"/>
    <w:rsid w:val="0097007C"/>
    <w:rsid w:val="009821A6"/>
    <w:rsid w:val="009847DC"/>
    <w:rsid w:val="00992146"/>
    <w:rsid w:val="009A6445"/>
    <w:rsid w:val="009C7CA8"/>
    <w:rsid w:val="009E1494"/>
    <w:rsid w:val="00A123A0"/>
    <w:rsid w:val="00A14DBE"/>
    <w:rsid w:val="00A2739A"/>
    <w:rsid w:val="00A93B5A"/>
    <w:rsid w:val="00B07042"/>
    <w:rsid w:val="00B71736"/>
    <w:rsid w:val="00B76771"/>
    <w:rsid w:val="00BE2911"/>
    <w:rsid w:val="00C4269A"/>
    <w:rsid w:val="00C5078B"/>
    <w:rsid w:val="00CC23BA"/>
    <w:rsid w:val="00CF56E2"/>
    <w:rsid w:val="00D2368F"/>
    <w:rsid w:val="00D273A6"/>
    <w:rsid w:val="00D83849"/>
    <w:rsid w:val="00D8789B"/>
    <w:rsid w:val="00D94D54"/>
    <w:rsid w:val="00E01B69"/>
    <w:rsid w:val="00E32461"/>
    <w:rsid w:val="00E436CC"/>
    <w:rsid w:val="00EC00BF"/>
    <w:rsid w:val="00F155E2"/>
    <w:rsid w:val="00F501FD"/>
    <w:rsid w:val="00F9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8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5AB8"/>
    <w:pPr>
      <w:autoSpaceDE w:val="0"/>
      <w:autoSpaceDN w:val="0"/>
      <w:adjustRightInd w:val="0"/>
      <w:spacing w:after="0"/>
    </w:pPr>
    <w:rPr>
      <w:rFonts w:ascii="Helvetica" w:eastAsia="Calibri" w:hAnsi="Helvetica" w:cs="Helvetic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847DC"/>
    <w:pPr>
      <w:spacing w:after="0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9F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9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F69F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F69F1"/>
  </w:style>
  <w:style w:type="paragraph" w:styleId="Pidipagina">
    <w:name w:val="footer"/>
    <w:basedOn w:val="Normale"/>
    <w:link w:val="PidipaginaCarattere"/>
    <w:uiPriority w:val="99"/>
    <w:semiHidden/>
    <w:unhideWhenUsed/>
    <w:rsid w:val="007F69F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69F1"/>
  </w:style>
  <w:style w:type="character" w:styleId="Collegamentoipertestuale">
    <w:name w:val="Hyperlink"/>
    <w:basedOn w:val="Carpredefinitoparagrafo"/>
    <w:uiPriority w:val="99"/>
    <w:unhideWhenUsed/>
    <w:rsid w:val="00102C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slscuolavenez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E90D-E53A-455A-B6F5-60A37DA3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Rebonato</dc:creator>
  <cp:lastModifiedBy>user</cp:lastModifiedBy>
  <cp:revision>2</cp:revision>
  <cp:lastPrinted>2019-09-01T17:26:00Z</cp:lastPrinted>
  <dcterms:created xsi:type="dcterms:W3CDTF">2019-09-04T11:19:00Z</dcterms:created>
  <dcterms:modified xsi:type="dcterms:W3CDTF">2019-09-04T11:19:00Z</dcterms:modified>
</cp:coreProperties>
</file>